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DBDB88" w14:textId="77777777" w:rsidR="00A91FFD" w:rsidRPr="00397440" w:rsidRDefault="00A91FFD" w:rsidP="00B35BB7">
      <w:pPr>
        <w:spacing w:line="259" w:lineRule="auto"/>
        <w:ind w:left="5760"/>
        <w:rPr>
          <w:rFonts w:eastAsia="Calibri"/>
          <w:sz w:val="24"/>
          <w:szCs w:val="24"/>
          <w:lang w:eastAsia="en-US"/>
        </w:rPr>
      </w:pPr>
      <w:r w:rsidRPr="00397440">
        <w:rPr>
          <w:rFonts w:eastAsia="Calibri"/>
          <w:sz w:val="24"/>
          <w:szCs w:val="24"/>
          <w:lang w:eastAsia="en-US"/>
        </w:rPr>
        <w:t>УТВЕРЖДЕНА</w:t>
      </w:r>
    </w:p>
    <w:p w14:paraId="6F81C24D" w14:textId="77777777" w:rsidR="00A91FFD" w:rsidRPr="00397440" w:rsidRDefault="00A91FFD" w:rsidP="00B35BB7">
      <w:pPr>
        <w:spacing w:line="259" w:lineRule="auto"/>
        <w:ind w:left="5760"/>
        <w:rPr>
          <w:rFonts w:eastAsia="Calibri"/>
          <w:sz w:val="24"/>
          <w:szCs w:val="24"/>
          <w:lang w:eastAsia="en-US"/>
        </w:rPr>
      </w:pPr>
      <w:r w:rsidRPr="00397440">
        <w:rPr>
          <w:rFonts w:eastAsia="Calibri"/>
          <w:sz w:val="24"/>
          <w:szCs w:val="24"/>
          <w:lang w:eastAsia="en-US"/>
        </w:rPr>
        <w:t xml:space="preserve">постановлением администрации </w:t>
      </w:r>
    </w:p>
    <w:p w14:paraId="6007F244" w14:textId="77777777" w:rsidR="00A91FFD" w:rsidRPr="00397440" w:rsidRDefault="00A91FFD" w:rsidP="00B35BB7">
      <w:pPr>
        <w:spacing w:line="259" w:lineRule="auto"/>
        <w:ind w:left="5760"/>
        <w:rPr>
          <w:rFonts w:eastAsia="Calibri"/>
          <w:sz w:val="24"/>
          <w:szCs w:val="24"/>
          <w:lang w:eastAsia="en-US"/>
        </w:rPr>
      </w:pPr>
      <w:r w:rsidRPr="00397440">
        <w:rPr>
          <w:rFonts w:eastAsia="Calibri"/>
          <w:sz w:val="24"/>
          <w:szCs w:val="24"/>
          <w:lang w:eastAsia="en-US"/>
        </w:rPr>
        <w:t>Тихвинского района</w:t>
      </w:r>
    </w:p>
    <w:p w14:paraId="2BE602EE" w14:textId="656FEAB9" w:rsidR="00A91FFD" w:rsidRPr="00397440" w:rsidRDefault="00A91FFD" w:rsidP="00B35BB7">
      <w:pPr>
        <w:spacing w:line="259" w:lineRule="auto"/>
        <w:ind w:left="5760"/>
        <w:rPr>
          <w:rFonts w:eastAsia="Calibri"/>
          <w:sz w:val="24"/>
          <w:szCs w:val="24"/>
          <w:lang w:eastAsia="en-US"/>
        </w:rPr>
      </w:pPr>
      <w:bookmarkStart w:id="0" w:name="_Hlk213419775"/>
      <w:r w:rsidRPr="00397440">
        <w:rPr>
          <w:rFonts w:eastAsia="Calibri"/>
          <w:sz w:val="24"/>
          <w:szCs w:val="24"/>
          <w:lang w:eastAsia="en-US"/>
        </w:rPr>
        <w:t xml:space="preserve">от </w:t>
      </w:r>
      <w:r w:rsidR="00397440">
        <w:rPr>
          <w:rFonts w:eastAsia="Calibri"/>
          <w:sz w:val="24"/>
          <w:szCs w:val="24"/>
          <w:lang w:eastAsia="en-US"/>
        </w:rPr>
        <w:t>1 ноября</w:t>
      </w:r>
      <w:r w:rsidRPr="00397440">
        <w:rPr>
          <w:rFonts w:eastAsia="Calibri"/>
          <w:sz w:val="24"/>
          <w:szCs w:val="24"/>
          <w:lang w:eastAsia="en-US"/>
        </w:rPr>
        <w:t xml:space="preserve"> 2025 г. №</w:t>
      </w:r>
      <w:r w:rsidR="00397440">
        <w:rPr>
          <w:rFonts w:eastAsia="Calibri"/>
          <w:sz w:val="24"/>
          <w:szCs w:val="24"/>
          <w:lang w:eastAsia="en-US"/>
        </w:rPr>
        <w:t>01-2949-а</w:t>
      </w:r>
      <w:r w:rsidRPr="00397440">
        <w:rPr>
          <w:rFonts w:eastAsia="Calibri"/>
          <w:sz w:val="24"/>
          <w:szCs w:val="24"/>
          <w:lang w:eastAsia="en-US"/>
        </w:rPr>
        <w:t xml:space="preserve">    </w:t>
      </w:r>
    </w:p>
    <w:bookmarkEnd w:id="0"/>
    <w:p w14:paraId="320B3157" w14:textId="77777777" w:rsidR="00A91FFD" w:rsidRPr="00397440" w:rsidRDefault="00A91FFD" w:rsidP="00B35BB7">
      <w:pPr>
        <w:spacing w:line="259" w:lineRule="auto"/>
        <w:ind w:left="5760"/>
        <w:rPr>
          <w:rFonts w:eastAsia="Calibri"/>
          <w:sz w:val="24"/>
          <w:szCs w:val="24"/>
          <w:lang w:eastAsia="en-US"/>
        </w:rPr>
      </w:pPr>
      <w:r w:rsidRPr="00397440">
        <w:rPr>
          <w:rFonts w:eastAsia="Calibri"/>
          <w:sz w:val="24"/>
          <w:szCs w:val="24"/>
          <w:lang w:eastAsia="en-US"/>
        </w:rPr>
        <w:t>(приложение)</w:t>
      </w:r>
    </w:p>
    <w:p w14:paraId="6484C13F" w14:textId="77777777" w:rsidR="00A91FFD" w:rsidRPr="00A91FFD" w:rsidRDefault="00A91FFD" w:rsidP="00280CF6">
      <w:pPr>
        <w:rPr>
          <w:rFonts w:eastAsia="Calibri"/>
          <w:color w:val="000000"/>
          <w:sz w:val="24"/>
          <w:szCs w:val="24"/>
          <w:lang w:eastAsia="en-US"/>
        </w:rPr>
      </w:pPr>
    </w:p>
    <w:p w14:paraId="07908141" w14:textId="77777777" w:rsidR="005158AF" w:rsidRDefault="005158AF" w:rsidP="00280CF6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A91FFD"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МУНИЦИПАЛЬНАЯ ПРОГРАММА </w:t>
      </w:r>
    </w:p>
    <w:p w14:paraId="53F66806" w14:textId="3B1AA09D" w:rsidR="00A91FFD" w:rsidRPr="00A91FFD" w:rsidRDefault="00A91FFD" w:rsidP="00280CF6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A91FFD"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Тихвинского района </w:t>
      </w:r>
    </w:p>
    <w:p w14:paraId="2F019BBA" w14:textId="77777777" w:rsidR="00A91FFD" w:rsidRPr="00A91FFD" w:rsidRDefault="00A91FFD" w:rsidP="00280CF6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A91FFD">
        <w:rPr>
          <w:rFonts w:eastAsia="Calibri"/>
          <w:b/>
          <w:bCs/>
          <w:color w:val="000000"/>
          <w:sz w:val="24"/>
          <w:szCs w:val="24"/>
          <w:lang w:eastAsia="en-US"/>
        </w:rPr>
        <w:t>«Развитие сельского хозяйства Тихвинского района»</w:t>
      </w:r>
    </w:p>
    <w:p w14:paraId="6BBFF779" w14:textId="77777777" w:rsidR="00A91FFD" w:rsidRPr="00A91FFD" w:rsidRDefault="00A91FFD" w:rsidP="00280CF6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14:paraId="2EFE3107" w14:textId="77777777" w:rsidR="00A91FFD" w:rsidRPr="00A91FFD" w:rsidRDefault="00A91FFD" w:rsidP="00280CF6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A91FFD">
        <w:rPr>
          <w:rFonts w:eastAsia="Calibri"/>
          <w:b/>
          <w:bCs/>
          <w:color w:val="000000"/>
          <w:sz w:val="24"/>
          <w:szCs w:val="24"/>
          <w:lang w:eastAsia="en-US"/>
        </w:rPr>
        <w:t>ПАСПОРТ</w:t>
      </w:r>
    </w:p>
    <w:p w14:paraId="68AB9FD3" w14:textId="77777777" w:rsidR="00A91FFD" w:rsidRPr="00A91FFD" w:rsidRDefault="00A91FFD" w:rsidP="00280CF6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A91FFD">
        <w:rPr>
          <w:rFonts w:eastAsia="Calibri"/>
          <w:b/>
          <w:bCs/>
          <w:color w:val="000000"/>
          <w:sz w:val="24"/>
          <w:szCs w:val="24"/>
          <w:lang w:eastAsia="en-US"/>
        </w:rPr>
        <w:t>муниципальной программы Тихвинского района</w:t>
      </w:r>
    </w:p>
    <w:p w14:paraId="1B1F4A08" w14:textId="77777777" w:rsidR="00A91FFD" w:rsidRPr="009A6CF3" w:rsidRDefault="00A91FFD" w:rsidP="00280CF6">
      <w:pPr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A91FFD">
        <w:rPr>
          <w:rFonts w:eastAsia="Calibri"/>
          <w:b/>
          <w:bCs/>
          <w:color w:val="000000"/>
          <w:sz w:val="24"/>
          <w:szCs w:val="24"/>
          <w:lang w:eastAsia="en-US"/>
        </w:rPr>
        <w:t>«Развитие сельского хозяйства Тихвинского района»</w:t>
      </w:r>
      <w:r w:rsidRPr="00A91FFD"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1FB380B1" w14:textId="425B9E6B" w:rsidR="00280CF6" w:rsidRPr="00280CF6" w:rsidRDefault="00280CF6" w:rsidP="00280CF6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280CF6">
        <w:rPr>
          <w:rFonts w:eastAsia="Calibri"/>
          <w:b/>
          <w:bCs/>
          <w:color w:val="000000"/>
          <w:sz w:val="24"/>
          <w:szCs w:val="24"/>
          <w:lang w:val="en-US" w:eastAsia="en-US"/>
        </w:rPr>
        <w:t>(</w:t>
      </w:r>
      <w:r w:rsidRPr="00280CF6">
        <w:rPr>
          <w:rFonts w:eastAsia="Calibri"/>
          <w:b/>
          <w:bCs/>
          <w:color w:val="000000"/>
          <w:sz w:val="24"/>
          <w:szCs w:val="24"/>
          <w:lang w:eastAsia="en-US"/>
        </w:rPr>
        <w:t>далее муниципальная программа)</w:t>
      </w:r>
    </w:p>
    <w:p w14:paraId="1A67C95C" w14:textId="77777777" w:rsidR="00A91FFD" w:rsidRPr="00A91FFD" w:rsidRDefault="00A91FFD" w:rsidP="00A91FFD">
      <w:pPr>
        <w:spacing w:line="259" w:lineRule="auto"/>
        <w:rPr>
          <w:rFonts w:eastAsia="Calibri"/>
          <w:color w:val="000000"/>
          <w:sz w:val="24"/>
          <w:szCs w:val="24"/>
          <w:lang w:eastAsia="en-US"/>
        </w:rPr>
      </w:pPr>
    </w:p>
    <w:tbl>
      <w:tblPr>
        <w:tblW w:w="9214" w:type="dxa"/>
        <w:tblInd w:w="-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86"/>
        <w:gridCol w:w="5528"/>
      </w:tblGrid>
      <w:tr w:rsidR="00A91FFD" w:rsidRPr="00A91FFD" w14:paraId="5A66C826" w14:textId="77777777" w:rsidTr="00280CF6">
        <w:trPr>
          <w:trHeight w:val="394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48798" w14:textId="29CC50FE" w:rsidR="00A91FFD" w:rsidRPr="00A91FFD" w:rsidRDefault="00A91FFD" w:rsidP="00B35BB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29C66" w14:textId="77777777" w:rsidR="00A91FFD" w:rsidRPr="00A91FFD" w:rsidRDefault="00A91FFD" w:rsidP="00B35BB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2026-2028 годы </w:t>
            </w:r>
          </w:p>
        </w:tc>
      </w:tr>
      <w:tr w:rsidR="00A91FFD" w:rsidRPr="00A91FFD" w14:paraId="3E15A372" w14:textId="77777777" w:rsidTr="00280CF6">
        <w:trPr>
          <w:trHeight w:val="494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94481" w14:textId="77777777" w:rsidR="00A91FFD" w:rsidRPr="00A91FFD" w:rsidRDefault="00A91FFD" w:rsidP="00B35BB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CFBD4" w14:textId="5303C110" w:rsidR="00A91FFD" w:rsidRPr="00A91FFD" w:rsidRDefault="00A91FFD" w:rsidP="00B35BB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Отдел по развитию агропромышленного комплекса (АПК) администрации Тихвинского района </w:t>
            </w:r>
          </w:p>
        </w:tc>
      </w:tr>
      <w:tr w:rsidR="00A91FFD" w:rsidRPr="00A91FFD" w14:paraId="3A35061D" w14:textId="77777777" w:rsidTr="00280CF6">
        <w:trPr>
          <w:trHeight w:val="174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C256D" w14:textId="77777777" w:rsidR="00A91FFD" w:rsidRPr="00A91FFD" w:rsidRDefault="00A91FFD" w:rsidP="00B35BB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Соисполнители муниципальной программы 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4BEB5" w14:textId="77777777" w:rsidR="00A91FFD" w:rsidRPr="00A91FFD" w:rsidRDefault="00A91FFD" w:rsidP="00B35BB7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Нет </w:t>
            </w:r>
          </w:p>
        </w:tc>
      </w:tr>
      <w:tr w:rsidR="00A91FFD" w:rsidRPr="00A91FFD" w14:paraId="381852E5" w14:textId="77777777" w:rsidTr="00280CF6">
        <w:trPr>
          <w:trHeight w:val="75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850A4" w14:textId="77777777" w:rsidR="00A91FFD" w:rsidRPr="00A91FFD" w:rsidRDefault="00A91FFD" w:rsidP="00B35BB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Участники муниципальной программы 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C3B36" w14:textId="1A707716" w:rsidR="00A91FFD" w:rsidRPr="00A91FFD" w:rsidRDefault="00A91FFD" w:rsidP="00B35BB7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>Отдел по развитию АПК администрации Тихвинского района</w:t>
            </w:r>
          </w:p>
        </w:tc>
      </w:tr>
      <w:tr w:rsidR="00A91FFD" w:rsidRPr="00A91FFD" w14:paraId="4C71DB6E" w14:textId="77777777" w:rsidTr="00280CF6">
        <w:trPr>
          <w:trHeight w:val="601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0F196" w14:textId="77777777" w:rsidR="00A91FFD" w:rsidRPr="00A91FFD" w:rsidRDefault="00A91FFD" w:rsidP="00B35BB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CD130" w14:textId="5791E68B" w:rsidR="00A91FFD" w:rsidRPr="00A91FFD" w:rsidRDefault="00A91FFD" w:rsidP="00B35BB7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Создание благоприятных условий для</w:t>
            </w:r>
            <w:r w:rsidR="00172B22">
              <w:rPr>
                <w:rFonts w:eastAsia="Calibri"/>
                <w:color w:val="000000"/>
                <w:sz w:val="24"/>
                <w:szCs w:val="24"/>
                <w:lang w:eastAsia="en-US"/>
              </w:rPr>
              <w:t> </w:t>
            </w: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>эффективного развития агропромышленного комплекса Тихвинского района</w:t>
            </w:r>
          </w:p>
        </w:tc>
      </w:tr>
      <w:tr w:rsidR="00A91FFD" w:rsidRPr="00A91FFD" w14:paraId="335BFBB7" w14:textId="77777777" w:rsidTr="00280CF6">
        <w:trPr>
          <w:trHeight w:val="2171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BDF41" w14:textId="77777777" w:rsidR="00A91FFD" w:rsidRPr="00A91FFD" w:rsidRDefault="00A91FFD" w:rsidP="00B35BB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0A7B7" w14:textId="77777777" w:rsidR="00A91FFD" w:rsidRPr="00A91FFD" w:rsidRDefault="00A91FFD" w:rsidP="00B35BB7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>1. Стимулирование увеличения объёмов производства продукции отраслей агропромышленного комплекса Тихвинского района.</w:t>
            </w:r>
          </w:p>
          <w:p w14:paraId="5F1EEEEC" w14:textId="77777777" w:rsidR="00A91FFD" w:rsidRPr="00A91FFD" w:rsidRDefault="00A91FFD" w:rsidP="00B35BB7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>2. Содействие развитию малых форм хозяйствования.</w:t>
            </w:r>
          </w:p>
          <w:p w14:paraId="3AAA53C2" w14:textId="6270620A" w:rsidR="00A91FFD" w:rsidRPr="00A91FFD" w:rsidRDefault="00A91FFD" w:rsidP="00B35BB7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>3. Повышение самозанятости сельского населения – сохранение (увеличение) количества малых форм хозяйствования, получающих субсидии в рамках отдельных государственных полномочий Ленинградской области по поддержке сельскохозяйственного производства</w:t>
            </w:r>
          </w:p>
        </w:tc>
      </w:tr>
      <w:tr w:rsidR="00A91FFD" w:rsidRPr="00A91FFD" w14:paraId="6EED3475" w14:textId="77777777" w:rsidTr="00280CF6">
        <w:trPr>
          <w:trHeight w:val="75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464D5" w14:textId="77777777" w:rsidR="00A91FFD" w:rsidRPr="00A91FFD" w:rsidRDefault="00A91FFD" w:rsidP="00B35BB7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Подпрограммы муниципальной программы 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D38E9" w14:textId="77777777" w:rsidR="00A91FFD" w:rsidRPr="00A91FFD" w:rsidRDefault="00A91FFD" w:rsidP="00B35BB7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нет </w:t>
            </w:r>
          </w:p>
        </w:tc>
      </w:tr>
      <w:tr w:rsidR="00A91FFD" w:rsidRPr="00A91FFD" w14:paraId="3E7E641B" w14:textId="77777777" w:rsidTr="00280CF6">
        <w:trPr>
          <w:trHeight w:val="75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26969" w14:textId="77777777" w:rsidR="00A91FFD" w:rsidRPr="00A91FFD" w:rsidRDefault="00A91FFD" w:rsidP="00B35BB7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Проекты, реализуемые в рамках муниципальной программы 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134AC" w14:textId="6DBA555B" w:rsidR="00A91FFD" w:rsidRPr="00A91FFD" w:rsidRDefault="00A91FFD" w:rsidP="00B35BB7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sz w:val="24"/>
                <w:szCs w:val="24"/>
                <w:lang w:eastAsia="en-US"/>
              </w:rPr>
              <w:t xml:space="preserve">В рамках </w:t>
            </w:r>
            <w:r w:rsidR="00F326FF">
              <w:rPr>
                <w:rFonts w:eastAsia="Calibri"/>
                <w:sz w:val="24"/>
                <w:szCs w:val="24"/>
                <w:lang w:eastAsia="en-US"/>
              </w:rPr>
              <w:t xml:space="preserve">муниципальной </w:t>
            </w:r>
            <w:r w:rsidRPr="00A91FFD">
              <w:rPr>
                <w:rFonts w:eastAsia="Calibri"/>
                <w:sz w:val="24"/>
                <w:szCs w:val="24"/>
                <w:lang w:eastAsia="en-US"/>
              </w:rPr>
              <w:t>программы реализуются мероприятия, направленные на достижение цели отраслевого проекта Развитие агропромышленного комплекса</w:t>
            </w:r>
            <w:r w:rsidR="00B35BB7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A91FFD" w:rsidRPr="00A91FFD" w14:paraId="7FA300A0" w14:textId="77777777" w:rsidTr="00280CF6">
        <w:trPr>
          <w:trHeight w:val="75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338F0" w14:textId="77777777" w:rsidR="00A91FFD" w:rsidRPr="00A91FFD" w:rsidRDefault="00A91FFD" w:rsidP="00B35BB7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Финансовое обеспечение муниципальной программы - всего, в том числе по годам реализации 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C182A" w14:textId="24147DCE" w:rsidR="00A91FFD" w:rsidRPr="00A91FFD" w:rsidRDefault="00A91FFD" w:rsidP="00F326F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Общий объем финансирования </w:t>
            </w:r>
            <w:r w:rsidR="00F326F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муниципальной </w:t>
            </w: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программы составляет 18096</w:t>
            </w:r>
            <w:r w:rsidRPr="00A91FFD">
              <w:rPr>
                <w:rFonts w:eastAsia="Calibri"/>
                <w:sz w:val="24"/>
                <w:szCs w:val="24"/>
                <w:lang w:eastAsia="en-US"/>
              </w:rPr>
              <w:t xml:space="preserve"> тыс. руб., в том числе:</w:t>
            </w:r>
          </w:p>
          <w:p w14:paraId="6F780050" w14:textId="0A8A6612" w:rsidR="00A91FFD" w:rsidRPr="00A91FFD" w:rsidRDefault="00A91FFD" w:rsidP="00280CF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sz w:val="24"/>
                <w:szCs w:val="24"/>
                <w:lang w:eastAsia="en-US"/>
              </w:rPr>
              <w:t>2026 год - 6032 тыс. руб.</w:t>
            </w:r>
          </w:p>
          <w:p w14:paraId="69B0DD0B" w14:textId="7A7A6B9F" w:rsidR="00A91FFD" w:rsidRPr="00A91FFD" w:rsidRDefault="00A91FFD" w:rsidP="00280CF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sz w:val="24"/>
                <w:szCs w:val="24"/>
                <w:lang w:eastAsia="en-US"/>
              </w:rPr>
              <w:t>2027 год - 6032 тыс. руб.</w:t>
            </w:r>
          </w:p>
          <w:p w14:paraId="0C3F9E27" w14:textId="4BCE4469" w:rsidR="00A91FFD" w:rsidRPr="00A91FFD" w:rsidRDefault="00A91FFD" w:rsidP="00280CF6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sz w:val="24"/>
                <w:szCs w:val="24"/>
                <w:lang w:eastAsia="en-US"/>
              </w:rPr>
              <w:t>2028 год - 6032 тыс. руб.</w:t>
            </w:r>
          </w:p>
        </w:tc>
      </w:tr>
      <w:tr w:rsidR="00A91FFD" w:rsidRPr="00A91FFD" w14:paraId="6CEA0EFC" w14:textId="77777777" w:rsidTr="00280CF6">
        <w:trPr>
          <w:trHeight w:val="75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8D2B6" w14:textId="5356008D" w:rsidR="00A91FFD" w:rsidRPr="00A91FFD" w:rsidRDefault="00A91FFD" w:rsidP="00B35BB7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>Размер налоговых расходов, направленных на достижение цели муниципальной программы, всего, в том числе по годам реализации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8441F" w14:textId="77777777" w:rsidR="00A91FFD" w:rsidRPr="00A91FFD" w:rsidRDefault="00A91FFD" w:rsidP="00B35BB7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1FF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Налоговые расходы не предусмотрены </w:t>
            </w:r>
          </w:p>
        </w:tc>
      </w:tr>
    </w:tbl>
    <w:p w14:paraId="3DDF05F5" w14:textId="6DDCEDB0" w:rsidR="00AE16F9" w:rsidRPr="00F40CB2" w:rsidRDefault="00AE16F9" w:rsidP="00643309">
      <w:pPr>
        <w:rPr>
          <w:sz w:val="22"/>
          <w:szCs w:val="22"/>
        </w:rPr>
      </w:pPr>
      <w:bookmarkStart w:id="1" w:name="_GoBack"/>
      <w:bookmarkEnd w:id="1"/>
    </w:p>
    <w:sectPr w:rsidR="00AE16F9" w:rsidRPr="00F40CB2" w:rsidSect="00643309">
      <w:pgSz w:w="11907" w:h="16840"/>
      <w:pgMar w:top="851" w:right="1134" w:bottom="568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A574F" w14:textId="77777777" w:rsidR="00D46924" w:rsidRDefault="00D46924" w:rsidP="00243790">
      <w:r>
        <w:separator/>
      </w:r>
    </w:p>
  </w:endnote>
  <w:endnote w:type="continuationSeparator" w:id="0">
    <w:p w14:paraId="4E2F9437" w14:textId="77777777" w:rsidR="00D46924" w:rsidRDefault="00D46924" w:rsidP="00243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7C4BE5" w14:textId="77777777" w:rsidR="00D46924" w:rsidRDefault="00D46924" w:rsidP="00243790">
      <w:r>
        <w:separator/>
      </w:r>
    </w:p>
  </w:footnote>
  <w:footnote w:type="continuationSeparator" w:id="0">
    <w:p w14:paraId="7912805E" w14:textId="77777777" w:rsidR="00D46924" w:rsidRDefault="00D46924" w:rsidP="00243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636AF"/>
    <w:multiLevelType w:val="hybridMultilevel"/>
    <w:tmpl w:val="BACA8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E73E7"/>
    <w:multiLevelType w:val="hybridMultilevel"/>
    <w:tmpl w:val="8D2C33FC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 w15:restartNumberingAfterBreak="0">
    <w:nsid w:val="2AEB3C01"/>
    <w:multiLevelType w:val="hybridMultilevel"/>
    <w:tmpl w:val="78D03248"/>
    <w:lvl w:ilvl="0" w:tplc="0AB8B7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2E0A60"/>
    <w:multiLevelType w:val="hybridMultilevel"/>
    <w:tmpl w:val="6C82350E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64B2"/>
    <w:rsid w:val="00172B22"/>
    <w:rsid w:val="00175890"/>
    <w:rsid w:val="001A2440"/>
    <w:rsid w:val="001B4F8D"/>
    <w:rsid w:val="001F265D"/>
    <w:rsid w:val="00243790"/>
    <w:rsid w:val="00280CF6"/>
    <w:rsid w:val="00285D0C"/>
    <w:rsid w:val="002A2B11"/>
    <w:rsid w:val="002F22EB"/>
    <w:rsid w:val="00326996"/>
    <w:rsid w:val="00397440"/>
    <w:rsid w:val="0043001D"/>
    <w:rsid w:val="004914DD"/>
    <w:rsid w:val="0049276C"/>
    <w:rsid w:val="004A0B1C"/>
    <w:rsid w:val="004C12B3"/>
    <w:rsid w:val="00511A2B"/>
    <w:rsid w:val="005158AF"/>
    <w:rsid w:val="00530777"/>
    <w:rsid w:val="0053705F"/>
    <w:rsid w:val="00554BEC"/>
    <w:rsid w:val="00595F6F"/>
    <w:rsid w:val="005C0140"/>
    <w:rsid w:val="005E320E"/>
    <w:rsid w:val="006415B0"/>
    <w:rsid w:val="00643309"/>
    <w:rsid w:val="006463D8"/>
    <w:rsid w:val="00664807"/>
    <w:rsid w:val="00711921"/>
    <w:rsid w:val="00722F55"/>
    <w:rsid w:val="00763239"/>
    <w:rsid w:val="00796BD1"/>
    <w:rsid w:val="007D333B"/>
    <w:rsid w:val="007F01ED"/>
    <w:rsid w:val="00832875"/>
    <w:rsid w:val="008A3858"/>
    <w:rsid w:val="008A3937"/>
    <w:rsid w:val="0094242A"/>
    <w:rsid w:val="009531B7"/>
    <w:rsid w:val="009840BA"/>
    <w:rsid w:val="009A6CF3"/>
    <w:rsid w:val="00A02705"/>
    <w:rsid w:val="00A03876"/>
    <w:rsid w:val="00A13C7B"/>
    <w:rsid w:val="00A91FFD"/>
    <w:rsid w:val="00AE16F9"/>
    <w:rsid w:val="00AE1A2A"/>
    <w:rsid w:val="00B35BB7"/>
    <w:rsid w:val="00B52D22"/>
    <w:rsid w:val="00B83D8D"/>
    <w:rsid w:val="00B95FEE"/>
    <w:rsid w:val="00BC1F2B"/>
    <w:rsid w:val="00BF2B0B"/>
    <w:rsid w:val="00CD4B4E"/>
    <w:rsid w:val="00D368DC"/>
    <w:rsid w:val="00D46924"/>
    <w:rsid w:val="00D65C83"/>
    <w:rsid w:val="00D97342"/>
    <w:rsid w:val="00E60CF9"/>
    <w:rsid w:val="00F326FF"/>
    <w:rsid w:val="00F40CB2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781B76"/>
  <w15:chartTrackingRefBased/>
  <w15:docId w15:val="{8B3472F9-6282-445D-B336-0470F20BB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CB2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24379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43790"/>
    <w:rPr>
      <w:sz w:val="28"/>
    </w:rPr>
  </w:style>
  <w:style w:type="paragraph" w:styleId="ab">
    <w:name w:val="footer"/>
    <w:basedOn w:val="a"/>
    <w:link w:val="ac"/>
    <w:rsid w:val="0024379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43790"/>
    <w:rPr>
      <w:sz w:val="28"/>
    </w:rPr>
  </w:style>
  <w:style w:type="paragraph" w:styleId="ad">
    <w:name w:val="List Paragraph"/>
    <w:basedOn w:val="a"/>
    <w:uiPriority w:val="34"/>
    <w:qFormat/>
    <w:rsid w:val="005E32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0AB1B-ACD1-4DFA-A584-BED8894D2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Михайлова Ирина Викторовна</dc:creator>
  <cp:keywords/>
  <cp:lastModifiedBy>Юлия Бойцева</cp:lastModifiedBy>
  <cp:revision>4</cp:revision>
  <cp:lastPrinted>2025-11-07T11:57:00Z</cp:lastPrinted>
  <dcterms:created xsi:type="dcterms:W3CDTF">2025-11-11T13:47:00Z</dcterms:created>
  <dcterms:modified xsi:type="dcterms:W3CDTF">2025-11-11T14:03:00Z</dcterms:modified>
</cp:coreProperties>
</file>